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AAF0" w14:textId="77777777" w:rsidR="00436C4D" w:rsidRDefault="00436C4D"/>
    <w:tbl>
      <w:tblPr>
        <w:tblW w:w="15592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296"/>
        <w:gridCol w:w="1124"/>
        <w:gridCol w:w="3490"/>
        <w:gridCol w:w="2929"/>
        <w:gridCol w:w="5753"/>
      </w:tblGrid>
      <w:tr w:rsidR="00460AFE" w14:paraId="2841E5A1" w14:textId="77777777" w:rsidTr="00DB39E5">
        <w:trPr>
          <w:gridAfter w:val="1"/>
          <w:wAfter w:w="5753" w:type="dxa"/>
        </w:trPr>
        <w:tc>
          <w:tcPr>
            <w:tcW w:w="6910" w:type="dxa"/>
            <w:gridSpan w:val="3"/>
            <w:shd w:val="clear" w:color="auto" w:fill="auto"/>
          </w:tcPr>
          <w:p w14:paraId="6D09B2A6" w14:textId="6AE23A7F" w:rsidR="00A84E31" w:rsidRPr="00A84E31" w:rsidRDefault="00F7466F" w:rsidP="00ED1CA7">
            <w:pPr>
              <w:rPr>
                <w:rFonts w:ascii="Avenir Next Condensed Demi Bold" w:hAnsi="Avenir Next Condensed Demi Bold"/>
                <w:b/>
                <w:bCs/>
                <w:sz w:val="48"/>
                <w:szCs w:val="48"/>
              </w:rPr>
            </w:pPr>
            <w:r>
              <w:rPr>
                <w:rFonts w:ascii="Avenir Next Condensed Demi Bold" w:hAnsi="Avenir Next Condensed Demi Bold"/>
                <w:b/>
                <w:bCs/>
                <w:sz w:val="48"/>
                <w:szCs w:val="48"/>
              </w:rPr>
              <w:t xml:space="preserve">Spring </w:t>
            </w:r>
            <w:r w:rsidR="009C30A3">
              <w:rPr>
                <w:rFonts w:ascii="Avenir Next Condensed Demi Bold" w:hAnsi="Avenir Next Condensed Demi Bold"/>
                <w:b/>
                <w:bCs/>
                <w:sz w:val="48"/>
                <w:szCs w:val="48"/>
              </w:rPr>
              <w:t>CLE</w:t>
            </w:r>
            <w:r w:rsidR="000B1A1E">
              <w:rPr>
                <w:rFonts w:ascii="Avenir Next Condensed Demi Bold" w:hAnsi="Avenir Next Condensed Demi Bold"/>
                <w:b/>
                <w:bCs/>
                <w:sz w:val="48"/>
                <w:szCs w:val="48"/>
              </w:rPr>
              <w:t xml:space="preserve"> Blast 201</w:t>
            </w:r>
            <w:r w:rsidR="00A2637D">
              <w:rPr>
                <w:rFonts w:ascii="Avenir Next Condensed Demi Bold" w:hAnsi="Avenir Next Condensed Demi Bold"/>
                <w:b/>
                <w:bCs/>
                <w:sz w:val="48"/>
                <w:szCs w:val="48"/>
              </w:rPr>
              <w:t>9</w:t>
            </w:r>
          </w:p>
          <w:p w14:paraId="2663FFAC" w14:textId="5C50BEA0" w:rsidR="00460AFE" w:rsidRPr="005B1EB7" w:rsidRDefault="00F7466F" w:rsidP="00ED1CA7">
            <w:r>
              <w:rPr>
                <w:sz w:val="28"/>
              </w:rPr>
              <w:t xml:space="preserve">May </w:t>
            </w:r>
            <w:r w:rsidR="00BE32D8">
              <w:rPr>
                <w:sz w:val="28"/>
              </w:rPr>
              <w:t>7</w:t>
            </w:r>
            <w:r w:rsidR="00460AFE" w:rsidRPr="0039562F">
              <w:rPr>
                <w:sz w:val="28"/>
              </w:rPr>
              <w:t>, 201</w:t>
            </w:r>
            <w:r w:rsidR="00BE32D8">
              <w:rPr>
                <w:sz w:val="28"/>
              </w:rPr>
              <w:t>9</w:t>
            </w:r>
          </w:p>
          <w:p w14:paraId="655431CA" w14:textId="77777777" w:rsidR="00460AFE" w:rsidRPr="005B1EB7" w:rsidRDefault="000F4F00" w:rsidP="000F4F00">
            <w:r>
              <w:rPr>
                <w:sz w:val="28"/>
              </w:rPr>
              <w:t>Tennessee Bar Center</w:t>
            </w:r>
            <w:r w:rsidR="00460AFE" w:rsidRPr="0039562F">
              <w:rPr>
                <w:sz w:val="28"/>
              </w:rPr>
              <w:t xml:space="preserve"> – Nashville, Tenn.</w:t>
            </w:r>
          </w:p>
        </w:tc>
        <w:tc>
          <w:tcPr>
            <w:tcW w:w="2929" w:type="dxa"/>
            <w:shd w:val="clear" w:color="auto" w:fill="auto"/>
          </w:tcPr>
          <w:p w14:paraId="6A06F716" w14:textId="27649322" w:rsidR="00460AFE" w:rsidRPr="00076A93" w:rsidRDefault="00F7384C" w:rsidP="0039562F">
            <w:pPr>
              <w:jc w:val="center"/>
            </w:pPr>
            <w:r w:rsidRPr="00D40B92">
              <w:rPr>
                <w:noProof/>
              </w:rPr>
              <w:drawing>
                <wp:inline distT="0" distB="0" distL="0" distR="0" wp14:anchorId="500E7685" wp14:editId="4EC99BA3">
                  <wp:extent cx="1202055" cy="922655"/>
                  <wp:effectExtent l="0" t="0" r="0" b="0"/>
                  <wp:docPr id="1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FE" w14:paraId="0E10CE1E" w14:textId="77777777" w:rsidTr="00DB39E5">
        <w:trPr>
          <w:gridAfter w:val="1"/>
          <w:wAfter w:w="5753" w:type="dxa"/>
          <w:trHeight w:val="27"/>
        </w:trPr>
        <w:tc>
          <w:tcPr>
            <w:tcW w:w="9839" w:type="dxa"/>
            <w:gridSpan w:val="4"/>
            <w:shd w:val="clear" w:color="auto" w:fill="auto"/>
          </w:tcPr>
          <w:p w14:paraId="031314C7" w14:textId="289EF221" w:rsidR="00460AFE" w:rsidRPr="00B467E4" w:rsidRDefault="000F4F00" w:rsidP="00A84E31">
            <w:r>
              <w:t xml:space="preserve">All programs will count for live credit. Please return your certificate of attendance at the end of the day. </w:t>
            </w:r>
          </w:p>
        </w:tc>
      </w:tr>
      <w:tr w:rsidR="000F4F00" w14:paraId="063EB882" w14:textId="77777777" w:rsidTr="001957B1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gridAfter w:val="1"/>
          <w:wAfter w:w="5753" w:type="dxa"/>
          <w:cantSplit/>
          <w:trHeight w:val="382"/>
        </w:trPr>
        <w:tc>
          <w:tcPr>
            <w:tcW w:w="2296" w:type="dxa"/>
            <w:shd w:val="clear" w:color="auto" w:fill="316A94"/>
          </w:tcPr>
          <w:p w14:paraId="35C014BE" w14:textId="77777777" w:rsidR="000F4F00" w:rsidRPr="000F4F00" w:rsidRDefault="000F4F00" w:rsidP="008D176B">
            <w:pPr>
              <w:pStyle w:val="Time"/>
              <w:rPr>
                <w:color w:val="4472C4" w:themeColor="accent5"/>
              </w:rPr>
            </w:pPr>
          </w:p>
        </w:tc>
        <w:tc>
          <w:tcPr>
            <w:tcW w:w="7543" w:type="dxa"/>
            <w:gridSpan w:val="3"/>
            <w:shd w:val="clear" w:color="auto" w:fill="auto"/>
          </w:tcPr>
          <w:p w14:paraId="24E87E37" w14:textId="77777777" w:rsidR="000F4F00" w:rsidRDefault="000F4F00" w:rsidP="00650FFF">
            <w:pPr>
              <w:rPr>
                <w:rFonts w:ascii="Avenir Next Condensed Demi Bold" w:hAnsi="Avenir Next Condensed Demi Bold"/>
                <w:b/>
                <w:bCs/>
                <w:sz w:val="22"/>
                <w:szCs w:val="22"/>
              </w:rPr>
            </w:pPr>
            <w:r>
              <w:rPr>
                <w:rFonts w:ascii="Avenir Next Condensed Demi Bold" w:hAnsi="Avenir Next Condensed Demi Bold"/>
                <w:b/>
                <w:bCs/>
                <w:sz w:val="22"/>
                <w:szCs w:val="22"/>
              </w:rPr>
              <w:t xml:space="preserve">ROOM 1, SECOND FLOOR </w:t>
            </w:r>
          </w:p>
        </w:tc>
      </w:tr>
      <w:tr w:rsidR="007709D1" w14:paraId="7343EF61" w14:textId="77777777" w:rsidTr="001957B1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gridAfter w:val="1"/>
          <w:wAfter w:w="5753" w:type="dxa"/>
          <w:cantSplit/>
          <w:trHeight w:val="589"/>
        </w:trPr>
        <w:tc>
          <w:tcPr>
            <w:tcW w:w="2296" w:type="dxa"/>
            <w:shd w:val="clear" w:color="auto" w:fill="auto"/>
          </w:tcPr>
          <w:p w14:paraId="2F39135E" w14:textId="77777777" w:rsidR="007709D1" w:rsidRPr="0039562F" w:rsidRDefault="007709D1" w:rsidP="007709D1">
            <w:pPr>
              <w:pStyle w:val="Time"/>
              <w:rPr>
                <w:rFonts w:ascii="Times New Roman" w:hAnsi="Times New Roman"/>
              </w:rPr>
            </w:pPr>
            <w:r>
              <w:t>7:0</w:t>
            </w:r>
            <w:r w:rsidRPr="004F4B77">
              <w:t>0</w:t>
            </w:r>
            <w:r>
              <w:t xml:space="preserve"> a.m. – 8:0</w:t>
            </w:r>
            <w:r w:rsidRPr="004F4B77">
              <w:t>0 a.m.</w:t>
            </w:r>
          </w:p>
        </w:tc>
        <w:tc>
          <w:tcPr>
            <w:tcW w:w="7543" w:type="dxa"/>
            <w:gridSpan w:val="3"/>
            <w:shd w:val="clear" w:color="auto" w:fill="auto"/>
          </w:tcPr>
          <w:p w14:paraId="2478D42E" w14:textId="27C28167" w:rsidR="007709D1" w:rsidRPr="007709D1" w:rsidRDefault="007709D1" w:rsidP="007709D1">
            <w:pPr>
              <w:rPr>
                <w:b/>
                <w:bCs/>
                <w:sz w:val="22"/>
                <w:szCs w:val="22"/>
              </w:rPr>
            </w:pPr>
            <w:r w:rsidRPr="00BA540B">
              <w:rPr>
                <w:b/>
                <w:bCs/>
                <w:sz w:val="22"/>
                <w:szCs w:val="22"/>
              </w:rPr>
              <w:t>Dual Credit</w:t>
            </w:r>
          </w:p>
          <w:p w14:paraId="54559BB9" w14:textId="4195A21C" w:rsidR="007709D1" w:rsidRPr="007709D1" w:rsidRDefault="007709D1" w:rsidP="007709D1">
            <w:pPr>
              <w:rPr>
                <w:rFonts w:eastAsia="Times New Roman" w:cs="Garamond"/>
                <w:color w:val="000000"/>
                <w:szCs w:val="21"/>
              </w:rPr>
            </w:pPr>
            <w:r>
              <w:rPr>
                <w:rFonts w:eastAsia="Times New Roman" w:cs="Garamond"/>
                <w:color w:val="000000"/>
                <w:szCs w:val="21"/>
              </w:rPr>
              <w:t>The Ethics of Healthy Lawyering</w:t>
            </w:r>
            <w:r w:rsidRPr="004F3467">
              <w:rPr>
                <w:rFonts w:eastAsia="Times New Roman" w:cs="Garamond"/>
                <w:color w:val="000000"/>
                <w:szCs w:val="21"/>
              </w:rPr>
              <w:t xml:space="preserve">, First Hour </w:t>
            </w:r>
            <w:r w:rsidRPr="004F3467">
              <w:rPr>
                <w:rFonts w:eastAsia="Times New Roman" w:cs="Garamond"/>
                <w:color w:val="000000"/>
                <w:szCs w:val="21"/>
              </w:rPr>
              <w:br/>
            </w:r>
            <w:r>
              <w:rPr>
                <w:rFonts w:cs="Arial"/>
                <w:szCs w:val="21"/>
              </w:rPr>
              <w:t>Take the QUIZ to evaluate a potpourri of the hottest topics in legal malpractice</w:t>
            </w:r>
          </w:p>
        </w:tc>
      </w:tr>
      <w:tr w:rsidR="007709D1" w14:paraId="0E086E2E" w14:textId="77777777" w:rsidTr="001957B1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gridAfter w:val="1"/>
          <w:wAfter w:w="5753" w:type="dxa"/>
          <w:cantSplit/>
          <w:trHeight w:val="607"/>
        </w:trPr>
        <w:tc>
          <w:tcPr>
            <w:tcW w:w="2296" w:type="dxa"/>
            <w:shd w:val="clear" w:color="auto" w:fill="auto"/>
          </w:tcPr>
          <w:p w14:paraId="10436104" w14:textId="77777777" w:rsidR="007709D1" w:rsidRPr="0039562F" w:rsidRDefault="007709D1" w:rsidP="007709D1">
            <w:pPr>
              <w:pStyle w:val="Time"/>
              <w:rPr>
                <w:rFonts w:ascii="Times New Roman" w:hAnsi="Times New Roman"/>
              </w:rPr>
            </w:pPr>
            <w:r>
              <w:t>8:0</w:t>
            </w:r>
            <w:r w:rsidRPr="004F4B77">
              <w:t>0</w:t>
            </w:r>
            <w:r>
              <w:t xml:space="preserve"> a.m. – 9:0</w:t>
            </w:r>
            <w:r w:rsidRPr="004F4B77">
              <w:t>0 a.m.</w:t>
            </w:r>
          </w:p>
        </w:tc>
        <w:tc>
          <w:tcPr>
            <w:tcW w:w="7543" w:type="dxa"/>
            <w:gridSpan w:val="3"/>
            <w:shd w:val="clear" w:color="auto" w:fill="auto"/>
          </w:tcPr>
          <w:p w14:paraId="5AC334F4" w14:textId="78B2052B" w:rsidR="007709D1" w:rsidRPr="007709D1" w:rsidRDefault="007709D1" w:rsidP="007709D1">
            <w:pPr>
              <w:rPr>
                <w:b/>
                <w:bCs/>
                <w:sz w:val="22"/>
                <w:szCs w:val="22"/>
              </w:rPr>
            </w:pPr>
            <w:r w:rsidRPr="00BA540B">
              <w:rPr>
                <w:b/>
                <w:bCs/>
                <w:sz w:val="22"/>
                <w:szCs w:val="22"/>
              </w:rPr>
              <w:t>Dual Credit</w:t>
            </w:r>
            <w:r w:rsidRPr="00BA540B">
              <w:rPr>
                <w:rFonts w:eastAsia="Times New Roman" w:cs="Garamond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Garamond"/>
                <w:color w:val="000000"/>
              </w:rPr>
              <w:t>The Ethics of Healthy Lawyering</w:t>
            </w:r>
            <w:r w:rsidRPr="004F3467">
              <w:rPr>
                <w:rFonts w:eastAsia="Times New Roman" w:cs="Garamond"/>
                <w:color w:val="000000"/>
              </w:rPr>
              <w:t xml:space="preserve">, Second Hour </w:t>
            </w:r>
            <w:r w:rsidRPr="004F3467">
              <w:rPr>
                <w:rFonts w:eastAsia="Times New Roman" w:cs="Garamond"/>
                <w:color w:val="000000"/>
              </w:rPr>
              <w:br/>
            </w:r>
            <w:r>
              <w:rPr>
                <w:rFonts w:cs="Arial"/>
              </w:rPr>
              <w:t xml:space="preserve">Learn to recognize risk and problematic behaviors and how to adequately respond to them. </w:t>
            </w:r>
            <w:r w:rsidRPr="004F3467">
              <w:rPr>
                <w:rFonts w:cs="Arial"/>
              </w:rPr>
              <w:t xml:space="preserve"> </w:t>
            </w:r>
          </w:p>
          <w:p w14:paraId="4A0DC9ED" w14:textId="0DD35095" w:rsidR="007709D1" w:rsidRPr="00BA540B" w:rsidRDefault="007709D1" w:rsidP="007709D1">
            <w:pPr>
              <w:pStyle w:val="Itemtext"/>
              <w:rPr>
                <w:rFonts w:eastAsia="Times New Roman" w:cs="Garamond"/>
                <w:color w:val="000000"/>
                <w:sz w:val="22"/>
                <w:szCs w:val="22"/>
              </w:rPr>
            </w:pPr>
          </w:p>
        </w:tc>
      </w:tr>
      <w:tr w:rsidR="007709D1" w14:paraId="2D3CB5DB" w14:textId="77777777" w:rsidTr="001957B1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gridAfter w:val="1"/>
          <w:wAfter w:w="5753" w:type="dxa"/>
          <w:cantSplit/>
          <w:trHeight w:val="904"/>
        </w:trPr>
        <w:tc>
          <w:tcPr>
            <w:tcW w:w="2296" w:type="dxa"/>
            <w:shd w:val="clear" w:color="auto" w:fill="auto"/>
          </w:tcPr>
          <w:p w14:paraId="74778F75" w14:textId="77777777" w:rsidR="007709D1" w:rsidRPr="0039562F" w:rsidRDefault="007709D1" w:rsidP="007709D1">
            <w:pPr>
              <w:pStyle w:val="Time"/>
              <w:rPr>
                <w:rFonts w:ascii="Times New Roman" w:hAnsi="Times New Roman"/>
              </w:rPr>
            </w:pPr>
            <w:r>
              <w:t>9:0</w:t>
            </w:r>
            <w:r w:rsidRPr="004F4B77">
              <w:t>0</w:t>
            </w:r>
            <w:r>
              <w:t xml:space="preserve"> a.m. – 10:0</w:t>
            </w:r>
            <w:r w:rsidRPr="004F4B77">
              <w:t>0 a.m.</w:t>
            </w:r>
          </w:p>
        </w:tc>
        <w:tc>
          <w:tcPr>
            <w:tcW w:w="7543" w:type="dxa"/>
            <w:gridSpan w:val="3"/>
            <w:shd w:val="clear" w:color="auto" w:fill="auto"/>
          </w:tcPr>
          <w:p w14:paraId="1D0DE50D" w14:textId="25892239" w:rsidR="007709D1" w:rsidRPr="007709D1" w:rsidRDefault="007709D1" w:rsidP="007709D1">
            <w:pPr>
              <w:rPr>
                <w:b/>
                <w:bCs/>
                <w:sz w:val="22"/>
                <w:szCs w:val="22"/>
              </w:rPr>
            </w:pPr>
            <w:r w:rsidRPr="00BA540B">
              <w:rPr>
                <w:b/>
                <w:bCs/>
                <w:sz w:val="22"/>
                <w:szCs w:val="22"/>
              </w:rPr>
              <w:t>Dual Credit</w:t>
            </w:r>
          </w:p>
          <w:p w14:paraId="0BC7B163" w14:textId="06ECEC06" w:rsidR="007709D1" w:rsidRDefault="007709D1" w:rsidP="007709D1">
            <w:pPr>
              <w:pStyle w:val="Itemtext"/>
              <w:rPr>
                <w:rFonts w:eastAsia="Times New Roman" w:cs="Garamond"/>
                <w:color w:val="000000"/>
                <w:sz w:val="22"/>
                <w:szCs w:val="22"/>
              </w:rPr>
            </w:pPr>
            <w:r>
              <w:rPr>
                <w:rFonts w:eastAsia="Times New Roman" w:cs="Garamond"/>
                <w:color w:val="000000"/>
              </w:rPr>
              <w:t>The Ethics of Healthy Lawyering</w:t>
            </w:r>
            <w:r w:rsidRPr="004F3467">
              <w:rPr>
                <w:rFonts w:eastAsia="Times New Roman" w:cs="Garamond"/>
                <w:color w:val="000000"/>
              </w:rPr>
              <w:t xml:space="preserve">, Third Hour </w:t>
            </w:r>
            <w:r w:rsidRPr="004F3467">
              <w:rPr>
                <w:rFonts w:eastAsia="Times New Roman" w:cs="Garamond"/>
                <w:color w:val="000000"/>
              </w:rPr>
              <w:br/>
            </w:r>
            <w:r>
              <w:rPr>
                <w:rFonts w:cs="Arial"/>
              </w:rPr>
              <w:t>Learn to recognize risk and problematic behaviors and how to adequately respond to them.</w:t>
            </w:r>
          </w:p>
          <w:p w14:paraId="6429A8C7" w14:textId="18F2BCAD" w:rsidR="007709D1" w:rsidRPr="00BA540B" w:rsidRDefault="007709D1" w:rsidP="007709D1">
            <w:pPr>
              <w:pStyle w:val="Itemtext"/>
              <w:rPr>
                <w:rFonts w:eastAsia="Times New Roman" w:cs="Garamond"/>
                <w:color w:val="000000"/>
                <w:sz w:val="22"/>
                <w:szCs w:val="22"/>
              </w:rPr>
            </w:pPr>
          </w:p>
        </w:tc>
      </w:tr>
      <w:tr w:rsidR="007709D1" w14:paraId="6523B354" w14:textId="77777777" w:rsidTr="001957B1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gridAfter w:val="1"/>
          <w:wAfter w:w="5753" w:type="dxa"/>
          <w:cantSplit/>
          <w:trHeight w:val="706"/>
        </w:trPr>
        <w:tc>
          <w:tcPr>
            <w:tcW w:w="2296" w:type="dxa"/>
            <w:shd w:val="clear" w:color="auto" w:fill="auto"/>
          </w:tcPr>
          <w:p w14:paraId="0D196B0D" w14:textId="77777777" w:rsidR="007709D1" w:rsidRPr="0039562F" w:rsidRDefault="007709D1" w:rsidP="007709D1">
            <w:pPr>
              <w:pStyle w:val="Time"/>
              <w:rPr>
                <w:rFonts w:ascii="Times New Roman" w:hAnsi="Times New Roman"/>
              </w:rPr>
            </w:pPr>
            <w:r>
              <w:t>10:00 a.m. – 10:15 a</w:t>
            </w:r>
            <w:r w:rsidRPr="004F4B77">
              <w:t>.m.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32C990E" w14:textId="39E59C17" w:rsidR="007709D1" w:rsidRPr="00EF04E5" w:rsidRDefault="007709D1" w:rsidP="007709D1">
            <w:pPr>
              <w:pStyle w:val="Itemhed"/>
            </w:pPr>
            <w:r w:rsidRPr="0039562F">
              <w:rPr>
                <w:noProof/>
                <w:sz w:val="28"/>
              </w:rPr>
              <w:drawing>
                <wp:inline distT="0" distB="0" distL="0" distR="0" wp14:anchorId="55E59B5D" wp14:editId="3317FA2F">
                  <wp:extent cx="287655" cy="279400"/>
                  <wp:effectExtent l="0" t="0" r="0" b="0"/>
                  <wp:docPr id="161" name="Picture 7" descr="FileServerf-1:CLE:CLE Course Catalog:Course Catalog 1215:Pictures:coffee icon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Serverf-1:CLE:CLE Course Catalog:Course Catalog 1215:Pictures:coffee icon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0F884EF" w14:textId="77777777" w:rsidR="007709D1" w:rsidRDefault="007709D1" w:rsidP="007709D1">
            <w:pPr>
              <w:pStyle w:val="Itemhed"/>
            </w:pPr>
            <w:r>
              <w:t xml:space="preserve">   Break</w:t>
            </w:r>
          </w:p>
          <w:p w14:paraId="591065F1" w14:textId="77777777" w:rsidR="007709D1" w:rsidRDefault="007709D1" w:rsidP="007709D1">
            <w:pPr>
              <w:pStyle w:val="Itemtext"/>
            </w:pPr>
            <w:r>
              <w:t xml:space="preserve">   15 minutes</w:t>
            </w:r>
          </w:p>
        </w:tc>
      </w:tr>
      <w:tr w:rsidR="007709D1" w:rsidRPr="00650FFF" w14:paraId="6A07C73C" w14:textId="77777777" w:rsidTr="001957B1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gridAfter w:val="1"/>
          <w:wAfter w:w="5753" w:type="dxa"/>
          <w:cantSplit/>
          <w:trHeight w:val="913"/>
        </w:trPr>
        <w:tc>
          <w:tcPr>
            <w:tcW w:w="2296" w:type="dxa"/>
            <w:shd w:val="clear" w:color="auto" w:fill="auto"/>
          </w:tcPr>
          <w:p w14:paraId="25A38E96" w14:textId="34429C91" w:rsidR="007709D1" w:rsidRPr="0039562F" w:rsidRDefault="007709D1" w:rsidP="007709D1">
            <w:pPr>
              <w:pStyle w:val="Time"/>
              <w:rPr>
                <w:rFonts w:ascii="Times New Roman" w:hAnsi="Times New Roman"/>
              </w:rPr>
            </w:pPr>
            <w:r>
              <w:t>10:15 a.m. – 11:15 a</w:t>
            </w:r>
            <w:r w:rsidRPr="004F4B77">
              <w:t>.m.</w:t>
            </w:r>
          </w:p>
        </w:tc>
        <w:tc>
          <w:tcPr>
            <w:tcW w:w="7543" w:type="dxa"/>
            <w:gridSpan w:val="3"/>
            <w:shd w:val="clear" w:color="auto" w:fill="auto"/>
          </w:tcPr>
          <w:p w14:paraId="3730A3F4" w14:textId="36D17A53" w:rsidR="007709D1" w:rsidRPr="007709D1" w:rsidRDefault="007709D1" w:rsidP="007709D1">
            <w:pPr>
              <w:rPr>
                <w:b/>
                <w:bCs/>
                <w:sz w:val="22"/>
                <w:szCs w:val="22"/>
              </w:rPr>
            </w:pPr>
            <w:r w:rsidRPr="00BA540B">
              <w:rPr>
                <w:b/>
                <w:bCs/>
                <w:sz w:val="22"/>
                <w:szCs w:val="22"/>
              </w:rPr>
              <w:t>Dual Credit</w:t>
            </w:r>
          </w:p>
          <w:p w14:paraId="2C1F1FD0" w14:textId="41144987" w:rsidR="007709D1" w:rsidRDefault="007709D1" w:rsidP="007709D1">
            <w:pPr>
              <w:pStyle w:val="Itemtext"/>
              <w:rPr>
                <w:rFonts w:eastAsia="Times New Roman" w:cs="Garamond"/>
                <w:color w:val="000000"/>
                <w:sz w:val="22"/>
                <w:szCs w:val="22"/>
              </w:rPr>
            </w:pPr>
            <w:r>
              <w:rPr>
                <w:rFonts w:eastAsia="Times New Roman" w:cs="Garamond"/>
                <w:color w:val="000000"/>
              </w:rPr>
              <w:t>Become a Persuasive Legal Writer by Mastering this Secret Lawyer Skill, First Hour</w:t>
            </w:r>
            <w:r w:rsidRPr="004F3467">
              <w:rPr>
                <w:rFonts w:eastAsia="Times New Roman" w:cs="Garamond"/>
                <w:color w:val="000000"/>
              </w:rPr>
              <w:br/>
            </w:r>
            <w:r>
              <w:rPr>
                <w:rFonts w:eastAsia="Times New Roman" w:cs="Arial"/>
                <w:color w:val="000000"/>
                <w:shd w:val="clear" w:color="auto" w:fill="FFFFFF"/>
              </w:rPr>
              <w:t>Distilling legal documents to their most basic elements is the key to creating an effective persuasive legal writing.</w:t>
            </w:r>
          </w:p>
          <w:p w14:paraId="6F74AC6D" w14:textId="600EA00E" w:rsidR="007709D1" w:rsidRPr="00BA540B" w:rsidRDefault="007709D1" w:rsidP="007709D1">
            <w:pPr>
              <w:pStyle w:val="Itemtext"/>
              <w:rPr>
                <w:rFonts w:eastAsia="Times New Roman" w:cs="Garamond"/>
                <w:color w:val="000000"/>
                <w:sz w:val="22"/>
                <w:szCs w:val="22"/>
              </w:rPr>
            </w:pPr>
          </w:p>
        </w:tc>
      </w:tr>
      <w:tr w:rsidR="007709D1" w:rsidRPr="00650FFF" w14:paraId="0E421371" w14:textId="77777777" w:rsidTr="001957B1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gridAfter w:val="1"/>
          <w:wAfter w:w="5753" w:type="dxa"/>
          <w:cantSplit/>
          <w:trHeight w:val="913"/>
        </w:trPr>
        <w:tc>
          <w:tcPr>
            <w:tcW w:w="2296" w:type="dxa"/>
            <w:shd w:val="clear" w:color="auto" w:fill="auto"/>
          </w:tcPr>
          <w:p w14:paraId="47732987" w14:textId="304F2E94" w:rsidR="007709D1" w:rsidRPr="00F33B6D" w:rsidRDefault="007709D1" w:rsidP="007709D1">
            <w:pPr>
              <w:pStyle w:val="Time"/>
            </w:pPr>
            <w:r>
              <w:t>11:15 a.m. – 12:15 p</w:t>
            </w:r>
            <w:r w:rsidRPr="004F4B77">
              <w:t>.m.</w:t>
            </w:r>
          </w:p>
        </w:tc>
        <w:tc>
          <w:tcPr>
            <w:tcW w:w="7543" w:type="dxa"/>
            <w:gridSpan w:val="3"/>
            <w:shd w:val="clear" w:color="auto" w:fill="auto"/>
          </w:tcPr>
          <w:p w14:paraId="7290D219" w14:textId="70D221C6" w:rsidR="007709D1" w:rsidRPr="007709D1" w:rsidRDefault="007709D1" w:rsidP="007709D1">
            <w:pPr>
              <w:rPr>
                <w:b/>
                <w:bCs/>
                <w:color w:val="3B3838" w:themeColor="background2" w:themeShade="40"/>
                <w:sz w:val="22"/>
                <w:szCs w:val="22"/>
              </w:rPr>
            </w:pPr>
            <w:r w:rsidRPr="00BA540B">
              <w:rPr>
                <w:b/>
                <w:bCs/>
                <w:color w:val="3B3838" w:themeColor="background2" w:themeShade="40"/>
                <w:sz w:val="22"/>
                <w:szCs w:val="22"/>
              </w:rPr>
              <w:t>Dual Credit</w:t>
            </w:r>
          </w:p>
          <w:p w14:paraId="17B823CC" w14:textId="38D8F92D" w:rsidR="007709D1" w:rsidRPr="00BA540B" w:rsidRDefault="007709D1" w:rsidP="007709D1">
            <w:pPr>
              <w:rPr>
                <w:sz w:val="22"/>
                <w:szCs w:val="22"/>
              </w:rPr>
            </w:pPr>
            <w:r w:rsidRPr="00B045C4">
              <w:rPr>
                <w:rFonts w:eastAsia="Times New Roman" w:cs="Garamond"/>
                <w:color w:val="000000"/>
                <w:szCs w:val="21"/>
              </w:rPr>
              <w:t>Become a Persuasive Legal Writer by Mastering this Secret Lawyer Skill</w:t>
            </w:r>
            <w:r>
              <w:rPr>
                <w:rFonts w:eastAsia="Times New Roman" w:cs="Garamond"/>
                <w:color w:val="000000"/>
                <w:szCs w:val="21"/>
              </w:rPr>
              <w:t>, Second Hour</w:t>
            </w:r>
            <w:r w:rsidRPr="004F3467">
              <w:rPr>
                <w:rFonts w:eastAsia="Times New Roman" w:cs="Garamond"/>
                <w:color w:val="000000"/>
                <w:szCs w:val="21"/>
              </w:rPr>
              <w:br/>
            </w:r>
            <w:r w:rsidRPr="00B045C4">
              <w:rPr>
                <w:rFonts w:eastAsia="Times New Roman" w:cs="Arial"/>
                <w:color w:val="000000"/>
                <w:szCs w:val="21"/>
                <w:shd w:val="clear" w:color="auto" w:fill="FFFFFF"/>
              </w:rPr>
              <w:t>Distilling legal documents to their most basic elements is the key to creating an effective persuasive legal writing.</w:t>
            </w:r>
            <w:r w:rsidRPr="00BA540B">
              <w:rPr>
                <w:rFonts w:eastAsia="Times New Roman" w:cs="Garamond"/>
                <w:color w:val="000000"/>
                <w:sz w:val="22"/>
                <w:szCs w:val="22"/>
              </w:rPr>
              <w:br/>
            </w:r>
          </w:p>
        </w:tc>
      </w:tr>
      <w:tr w:rsidR="007709D1" w:rsidRPr="00650FFF" w14:paraId="243476B5" w14:textId="77777777" w:rsidTr="001957B1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gridAfter w:val="1"/>
          <w:wAfter w:w="5753" w:type="dxa"/>
          <w:cantSplit/>
          <w:trHeight w:val="913"/>
        </w:trPr>
        <w:tc>
          <w:tcPr>
            <w:tcW w:w="2296" w:type="dxa"/>
            <w:shd w:val="clear" w:color="auto" w:fill="auto"/>
          </w:tcPr>
          <w:p w14:paraId="17F090B9" w14:textId="4F0CB2BB" w:rsidR="007709D1" w:rsidRPr="00F33B6D" w:rsidRDefault="007709D1" w:rsidP="007709D1">
            <w:pPr>
              <w:pStyle w:val="Time"/>
            </w:pPr>
            <w:r>
              <w:t>12:15 p.m. – 1:15 p</w:t>
            </w:r>
            <w:r w:rsidRPr="004F4B77">
              <w:t>.m.</w:t>
            </w:r>
          </w:p>
        </w:tc>
        <w:tc>
          <w:tcPr>
            <w:tcW w:w="7543" w:type="dxa"/>
            <w:gridSpan w:val="3"/>
            <w:shd w:val="clear" w:color="auto" w:fill="auto"/>
          </w:tcPr>
          <w:p w14:paraId="18D17C00" w14:textId="00ADB4CC" w:rsidR="007709D1" w:rsidRPr="007709D1" w:rsidRDefault="007709D1" w:rsidP="007709D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A540B">
              <w:rPr>
                <w:b/>
                <w:bCs/>
                <w:color w:val="000000" w:themeColor="text1"/>
                <w:sz w:val="22"/>
                <w:szCs w:val="22"/>
              </w:rPr>
              <w:t xml:space="preserve">Dual Credit </w:t>
            </w:r>
          </w:p>
          <w:p w14:paraId="5059E85F" w14:textId="378EC5EC" w:rsidR="007709D1" w:rsidRPr="007709D1" w:rsidRDefault="007709D1" w:rsidP="007709D1">
            <w:pPr>
              <w:rPr>
                <w:rFonts w:eastAsia="Times New Roman" w:cs="Garamond"/>
                <w:color w:val="000000"/>
                <w:sz w:val="22"/>
                <w:szCs w:val="22"/>
              </w:rPr>
            </w:pPr>
            <w:r w:rsidRPr="00B045C4">
              <w:rPr>
                <w:rFonts w:eastAsia="Times New Roman" w:cs="Garamond"/>
                <w:color w:val="000000"/>
                <w:szCs w:val="21"/>
              </w:rPr>
              <w:t>Become a Persuasive Legal Writer by Mastering this Secret Lawyer Skill</w:t>
            </w:r>
            <w:r>
              <w:rPr>
                <w:rFonts w:eastAsia="Times New Roman" w:cs="Garamond"/>
                <w:color w:val="000000"/>
                <w:szCs w:val="21"/>
              </w:rPr>
              <w:t>, Third Hour</w:t>
            </w:r>
            <w:r w:rsidRPr="004F3467">
              <w:rPr>
                <w:rFonts w:eastAsia="Times New Roman" w:cs="Garamond"/>
                <w:color w:val="000000"/>
                <w:szCs w:val="21"/>
              </w:rPr>
              <w:br/>
            </w:r>
            <w:r w:rsidRPr="00B045C4">
              <w:rPr>
                <w:rFonts w:eastAsia="Times New Roman" w:cs="Arial"/>
                <w:color w:val="000000"/>
                <w:szCs w:val="21"/>
                <w:shd w:val="clear" w:color="auto" w:fill="FFFFFF"/>
              </w:rPr>
              <w:t>Distilling legal documents to their most basic elements is the key to creating an effective persuasive legal writing.</w:t>
            </w:r>
            <w:r w:rsidRPr="00BA540B">
              <w:rPr>
                <w:rFonts w:eastAsia="Times New Roman" w:cs="Garamond"/>
                <w:color w:val="000000"/>
                <w:sz w:val="22"/>
                <w:szCs w:val="22"/>
              </w:rPr>
              <w:br/>
            </w:r>
          </w:p>
        </w:tc>
      </w:tr>
      <w:tr w:rsidR="007709D1" w:rsidRPr="00650FFF" w14:paraId="2F029D34" w14:textId="77777777" w:rsidTr="001957B1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cantSplit/>
          <w:trHeight w:val="958"/>
        </w:trPr>
        <w:tc>
          <w:tcPr>
            <w:tcW w:w="2296" w:type="dxa"/>
            <w:shd w:val="clear" w:color="auto" w:fill="auto"/>
          </w:tcPr>
          <w:p w14:paraId="0BBAC158" w14:textId="216AB802" w:rsidR="007709D1" w:rsidRPr="00F33B6D" w:rsidRDefault="007709D1" w:rsidP="007709D1">
            <w:pPr>
              <w:pStyle w:val="Time"/>
            </w:pPr>
            <w:r>
              <w:lastRenderedPageBreak/>
              <w:t>1:15 p.m. – 1:30 p</w:t>
            </w:r>
            <w:r w:rsidRPr="004F4B77">
              <w:t>.m.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697FA4E" w14:textId="2C526FCD" w:rsidR="007709D1" w:rsidRPr="00EF04E5" w:rsidRDefault="007709D1" w:rsidP="007709D1">
            <w:pPr>
              <w:pStyle w:val="Itemhed"/>
            </w:pPr>
            <w:r w:rsidRPr="0039562F">
              <w:rPr>
                <w:noProof/>
                <w:sz w:val="28"/>
              </w:rPr>
              <w:drawing>
                <wp:inline distT="0" distB="0" distL="0" distR="0" wp14:anchorId="648630D3" wp14:editId="2D83975C">
                  <wp:extent cx="287655" cy="279400"/>
                  <wp:effectExtent l="0" t="0" r="0" b="0"/>
                  <wp:docPr id="116" name="Picture 7" descr="FileServerf-1:CLE:CLE Course Catalog:Course Catalog 1215:Pictures:coffee icon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Serverf-1:CLE:CLE Course Catalog:Course Catalog 1215:Pictures:coffee icon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2" w:type="dxa"/>
            <w:gridSpan w:val="3"/>
            <w:vAlign w:val="center"/>
          </w:tcPr>
          <w:p w14:paraId="5F6A31B0" w14:textId="77777777" w:rsidR="007709D1" w:rsidRDefault="007709D1" w:rsidP="007709D1">
            <w:pPr>
              <w:pStyle w:val="Itemhed"/>
            </w:pPr>
            <w:r>
              <w:t>Break</w:t>
            </w:r>
          </w:p>
          <w:p w14:paraId="0801255A" w14:textId="77777777" w:rsidR="007709D1" w:rsidRDefault="007709D1" w:rsidP="007709D1">
            <w:pPr>
              <w:pStyle w:val="Itemtext"/>
            </w:pPr>
            <w:r>
              <w:t>15 minutes</w:t>
            </w:r>
          </w:p>
        </w:tc>
      </w:tr>
      <w:tr w:rsidR="007709D1" w:rsidRPr="00F33B6D" w14:paraId="0C860124" w14:textId="77777777" w:rsidTr="001957B1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gridAfter w:val="1"/>
          <w:wAfter w:w="5753" w:type="dxa"/>
          <w:cantSplit/>
          <w:trHeight w:val="913"/>
        </w:trPr>
        <w:tc>
          <w:tcPr>
            <w:tcW w:w="2296" w:type="dxa"/>
            <w:shd w:val="clear" w:color="auto" w:fill="auto"/>
          </w:tcPr>
          <w:p w14:paraId="12558D83" w14:textId="5FD953F6" w:rsidR="007709D1" w:rsidRPr="00F33B6D" w:rsidRDefault="007709D1" w:rsidP="007709D1">
            <w:pPr>
              <w:pStyle w:val="Time"/>
            </w:pPr>
            <w:r>
              <w:t xml:space="preserve">1:30 p.m. – </w:t>
            </w:r>
            <w:r w:rsidR="008A2BEE">
              <w:t>2:45</w:t>
            </w:r>
            <w:r>
              <w:t xml:space="preserve"> p</w:t>
            </w:r>
            <w:r w:rsidRPr="004F4B77">
              <w:t>.m.</w:t>
            </w:r>
          </w:p>
        </w:tc>
        <w:tc>
          <w:tcPr>
            <w:tcW w:w="7543" w:type="dxa"/>
            <w:gridSpan w:val="3"/>
            <w:shd w:val="clear" w:color="auto" w:fill="auto"/>
          </w:tcPr>
          <w:p w14:paraId="7722A836" w14:textId="77777777" w:rsidR="007709D1" w:rsidRPr="00BA540B" w:rsidRDefault="007709D1" w:rsidP="007709D1">
            <w:pPr>
              <w:rPr>
                <w:b/>
                <w:bCs/>
                <w:sz w:val="22"/>
                <w:szCs w:val="22"/>
              </w:rPr>
            </w:pPr>
            <w:r w:rsidRPr="00BA540B">
              <w:rPr>
                <w:b/>
                <w:bCs/>
                <w:sz w:val="22"/>
                <w:szCs w:val="22"/>
              </w:rPr>
              <w:t>Dual Credit</w:t>
            </w:r>
          </w:p>
          <w:p w14:paraId="53D2FF20" w14:textId="160E4776" w:rsidR="00852D75" w:rsidRDefault="00852D75" w:rsidP="00852D75">
            <w:pPr>
              <w:rPr>
                <w:szCs w:val="21"/>
              </w:rPr>
            </w:pPr>
            <w:r>
              <w:rPr>
                <w:szCs w:val="21"/>
              </w:rPr>
              <w:t>Mindfulness</w:t>
            </w:r>
            <w:r>
              <w:rPr>
                <w:szCs w:val="21"/>
              </w:rPr>
              <w:t>; From the Juvenile Law Forum</w:t>
            </w:r>
          </w:p>
          <w:p w14:paraId="2E0368AA" w14:textId="60923F65" w:rsidR="00852D75" w:rsidRDefault="00852D75" w:rsidP="00852D75">
            <w:pPr>
              <w:rPr>
                <w:sz w:val="22"/>
                <w:szCs w:val="22"/>
              </w:rPr>
            </w:pPr>
            <w:r>
              <w:rPr>
                <w:szCs w:val="21"/>
              </w:rPr>
              <w:t>A</w:t>
            </w:r>
            <w:r w:rsidRPr="00B045C4">
              <w:rPr>
                <w:szCs w:val="21"/>
              </w:rPr>
              <w:t>n overview of current research on the effects of stress, anxiety and vicarious trauma on the brain and how practicing mindfulness can help reduce the negative impact</w:t>
            </w:r>
          </w:p>
          <w:p w14:paraId="079C26B7" w14:textId="6FFBE815" w:rsidR="007709D1" w:rsidRPr="00BA540B" w:rsidRDefault="007709D1" w:rsidP="007709D1">
            <w:pPr>
              <w:rPr>
                <w:sz w:val="22"/>
                <w:szCs w:val="22"/>
              </w:rPr>
            </w:pPr>
            <w:r w:rsidRPr="00BA540B">
              <w:rPr>
                <w:sz w:val="22"/>
                <w:szCs w:val="22"/>
              </w:rPr>
              <w:br/>
            </w:r>
          </w:p>
        </w:tc>
      </w:tr>
      <w:tr w:rsidR="007709D1" w:rsidRPr="00F33B6D" w14:paraId="0E60852F" w14:textId="77777777" w:rsidTr="00852D75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gridAfter w:val="1"/>
          <w:wAfter w:w="5753" w:type="dxa"/>
          <w:cantSplit/>
          <w:trHeight w:val="14"/>
        </w:trPr>
        <w:tc>
          <w:tcPr>
            <w:tcW w:w="2296" w:type="dxa"/>
            <w:shd w:val="clear" w:color="auto" w:fill="auto"/>
          </w:tcPr>
          <w:p w14:paraId="0BE68092" w14:textId="59EEFF11" w:rsidR="007709D1" w:rsidRPr="00F33B6D" w:rsidRDefault="007709D1" w:rsidP="007709D1">
            <w:pPr>
              <w:pStyle w:val="Time"/>
            </w:pPr>
            <w:r>
              <w:t>2:</w:t>
            </w:r>
            <w:r w:rsidR="008A2BEE">
              <w:t>45</w:t>
            </w:r>
            <w:bookmarkStart w:id="0" w:name="_GoBack"/>
            <w:bookmarkEnd w:id="0"/>
            <w:r>
              <w:t xml:space="preserve"> p.m. – 3:30 p</w:t>
            </w:r>
            <w:r w:rsidRPr="004F4B77">
              <w:t>.m.</w:t>
            </w:r>
          </w:p>
        </w:tc>
        <w:tc>
          <w:tcPr>
            <w:tcW w:w="7543" w:type="dxa"/>
            <w:gridSpan w:val="3"/>
            <w:shd w:val="clear" w:color="auto" w:fill="auto"/>
            <w:vAlign w:val="center"/>
          </w:tcPr>
          <w:p w14:paraId="570925A2" w14:textId="7DBDE2DA" w:rsidR="00852D75" w:rsidRPr="00852D75" w:rsidRDefault="007709D1" w:rsidP="00852D75">
            <w:pPr>
              <w:rPr>
                <w:b/>
                <w:bCs/>
                <w:sz w:val="22"/>
                <w:szCs w:val="22"/>
              </w:rPr>
            </w:pPr>
            <w:r w:rsidRPr="00BA540B">
              <w:rPr>
                <w:b/>
                <w:bCs/>
                <w:sz w:val="22"/>
                <w:szCs w:val="22"/>
              </w:rPr>
              <w:t>Dual Credit</w:t>
            </w:r>
          </w:p>
          <w:p w14:paraId="14F59B36" w14:textId="77777777" w:rsidR="00852D75" w:rsidRPr="008D7300" w:rsidRDefault="00852D75" w:rsidP="00852D75">
            <w:pPr>
              <w:rPr>
                <w:szCs w:val="21"/>
              </w:rPr>
            </w:pPr>
            <w:r>
              <w:rPr>
                <w:rFonts w:cs="Arial"/>
                <w:color w:val="000000"/>
                <w:szCs w:val="21"/>
                <w:shd w:val="clear" w:color="auto" w:fill="FFFFFF"/>
              </w:rPr>
              <w:t>Elder Law:  Ethics</w:t>
            </w:r>
          </w:p>
          <w:p w14:paraId="77B8FE12" w14:textId="2D50148D" w:rsidR="00852D75" w:rsidRDefault="00852D75" w:rsidP="00852D75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color w:val="000000"/>
                <w:szCs w:val="21"/>
                <w:shd w:val="clear" w:color="auto" w:fill="FFFFFF"/>
              </w:rPr>
              <w:t xml:space="preserve">Learn to identify ethical issues related to </w:t>
            </w:r>
            <w:proofErr w:type="gramStart"/>
            <w:r>
              <w:rPr>
                <w:rFonts w:eastAsia="Times New Roman" w:cs="Arial"/>
                <w:color w:val="000000"/>
                <w:szCs w:val="21"/>
                <w:shd w:val="clear" w:color="auto" w:fill="FFFFFF"/>
              </w:rPr>
              <w:t>Medicaid  planning</w:t>
            </w:r>
            <w:proofErr w:type="gramEnd"/>
            <w:r>
              <w:rPr>
                <w:rFonts w:eastAsia="Times New Roman" w:cs="Arial"/>
                <w:color w:val="000000"/>
                <w:szCs w:val="21"/>
                <w:shd w:val="clear" w:color="auto" w:fill="FFFFFF"/>
              </w:rPr>
              <w:t xml:space="preserve"> and asset protection, develop a framework to analyze these ethical issues, and understand the role of SNT in resolving some of the ethical issues.</w:t>
            </w:r>
          </w:p>
          <w:p w14:paraId="652D8673" w14:textId="77777777" w:rsidR="00852D75" w:rsidRDefault="00852D75" w:rsidP="00852D75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FF17D4C" w14:textId="622FF742" w:rsidR="00852D75" w:rsidRPr="00BA540B" w:rsidRDefault="00852D75" w:rsidP="00852D75">
            <w:pPr>
              <w:rPr>
                <w:sz w:val="22"/>
                <w:szCs w:val="22"/>
              </w:rPr>
            </w:pPr>
          </w:p>
        </w:tc>
      </w:tr>
      <w:tr w:rsidR="00852D75" w:rsidRPr="00F33B6D" w14:paraId="111EEFC1" w14:textId="77777777" w:rsidTr="001957B1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gridAfter w:val="1"/>
          <w:wAfter w:w="5753" w:type="dxa"/>
          <w:cantSplit/>
          <w:trHeight w:val="913"/>
        </w:trPr>
        <w:tc>
          <w:tcPr>
            <w:tcW w:w="2296" w:type="dxa"/>
            <w:shd w:val="clear" w:color="auto" w:fill="auto"/>
          </w:tcPr>
          <w:p w14:paraId="27E214DF" w14:textId="3B69B0BA" w:rsidR="00852D75" w:rsidRPr="00F33B6D" w:rsidRDefault="00852D75" w:rsidP="00852D75">
            <w:pPr>
              <w:pStyle w:val="Time"/>
            </w:pPr>
            <w:r>
              <w:t>3:30 p.m. – 4:30 p</w:t>
            </w:r>
            <w:r w:rsidRPr="004F4B77">
              <w:t>.m.</w:t>
            </w:r>
          </w:p>
        </w:tc>
        <w:tc>
          <w:tcPr>
            <w:tcW w:w="7543" w:type="dxa"/>
            <w:gridSpan w:val="3"/>
            <w:shd w:val="clear" w:color="auto" w:fill="auto"/>
          </w:tcPr>
          <w:p w14:paraId="76AD5FF0" w14:textId="594DDBF8" w:rsidR="00852D75" w:rsidRPr="00852D75" w:rsidRDefault="00852D75" w:rsidP="00852D75">
            <w:pPr>
              <w:rPr>
                <w:b/>
                <w:bCs/>
                <w:sz w:val="22"/>
                <w:szCs w:val="22"/>
              </w:rPr>
            </w:pPr>
            <w:r w:rsidRPr="00BA540B">
              <w:rPr>
                <w:b/>
                <w:bCs/>
                <w:sz w:val="22"/>
                <w:szCs w:val="22"/>
              </w:rPr>
              <w:t>Dual Credit</w:t>
            </w:r>
          </w:p>
          <w:p w14:paraId="7C8839D1" w14:textId="2B2CF485" w:rsidR="00852D75" w:rsidRPr="00BA540B" w:rsidRDefault="00852D75" w:rsidP="00852D75">
            <w:pPr>
              <w:rPr>
                <w:sz w:val="22"/>
                <w:szCs w:val="22"/>
              </w:rPr>
            </w:pPr>
            <w:r>
              <w:rPr>
                <w:szCs w:val="21"/>
              </w:rPr>
              <w:t xml:space="preserve">Revised Security for My Law Firm’s Email </w:t>
            </w:r>
            <w:r w:rsidRPr="004F3467">
              <w:rPr>
                <w:szCs w:val="21"/>
              </w:rPr>
              <w:br/>
            </w:r>
            <w:r>
              <w:rPr>
                <w:rFonts w:eastAsia="Times New Roman" w:cs="Arial"/>
                <w:color w:val="000000"/>
                <w:szCs w:val="21"/>
                <w:shd w:val="clear" w:color="auto" w:fill="FFFFFF"/>
              </w:rPr>
              <w:t>Stay on top of the rules that are constantly changing in law technology and cyber security.</w:t>
            </w:r>
          </w:p>
        </w:tc>
      </w:tr>
      <w:tr w:rsidR="00852D75" w14:paraId="604BEAE5" w14:textId="77777777" w:rsidTr="001957B1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cantSplit/>
          <w:trHeight w:val="958"/>
        </w:trPr>
        <w:tc>
          <w:tcPr>
            <w:tcW w:w="2296" w:type="dxa"/>
            <w:shd w:val="clear" w:color="auto" w:fill="auto"/>
          </w:tcPr>
          <w:p w14:paraId="6AE07715" w14:textId="23DA0E8B" w:rsidR="00852D75" w:rsidRPr="00F33B6D" w:rsidRDefault="00852D75" w:rsidP="00852D75">
            <w:pPr>
              <w:pStyle w:val="Time"/>
            </w:pPr>
            <w:r>
              <w:t>4:30 p.m. – 4:45 p</w:t>
            </w:r>
            <w:r w:rsidRPr="004F4B77">
              <w:t>.m.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04554C5" w14:textId="77D76324" w:rsidR="00852D75" w:rsidRPr="00EF04E5" w:rsidRDefault="00852D75" w:rsidP="00852D75">
            <w:pPr>
              <w:pStyle w:val="Itemhed"/>
            </w:pPr>
            <w:r w:rsidRPr="0039562F">
              <w:rPr>
                <w:noProof/>
                <w:sz w:val="28"/>
              </w:rPr>
              <w:drawing>
                <wp:inline distT="0" distB="0" distL="0" distR="0" wp14:anchorId="0B0BFA07" wp14:editId="79381700">
                  <wp:extent cx="287655" cy="279400"/>
                  <wp:effectExtent l="0" t="0" r="0" b="0"/>
                  <wp:docPr id="163" name="Picture 7" descr="FileServerf-1:CLE:CLE Course Catalog:Course Catalog 1215:Pictures:coffee icon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Serverf-1:CLE:CLE Course Catalog:Course Catalog 1215:Pictures:coffee icon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2" w:type="dxa"/>
            <w:gridSpan w:val="3"/>
            <w:vAlign w:val="center"/>
          </w:tcPr>
          <w:p w14:paraId="3ED1D206" w14:textId="77777777" w:rsidR="00852D75" w:rsidRDefault="00852D75" w:rsidP="00852D75">
            <w:pPr>
              <w:pStyle w:val="Itemhed"/>
            </w:pPr>
            <w:r>
              <w:t>Break</w:t>
            </w:r>
          </w:p>
          <w:p w14:paraId="1272FC76" w14:textId="77777777" w:rsidR="00852D75" w:rsidRDefault="00852D75" w:rsidP="00852D75">
            <w:pPr>
              <w:pStyle w:val="Itemtext"/>
            </w:pPr>
            <w:r>
              <w:t>15 minutes</w:t>
            </w:r>
          </w:p>
        </w:tc>
      </w:tr>
      <w:tr w:rsidR="00852D75" w:rsidRPr="008A52B7" w14:paraId="51509991" w14:textId="77777777" w:rsidTr="001957B1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gridAfter w:val="1"/>
          <w:wAfter w:w="5753" w:type="dxa"/>
          <w:cantSplit/>
          <w:trHeight w:val="913"/>
        </w:trPr>
        <w:tc>
          <w:tcPr>
            <w:tcW w:w="2296" w:type="dxa"/>
            <w:shd w:val="clear" w:color="auto" w:fill="auto"/>
          </w:tcPr>
          <w:p w14:paraId="5B7F3D97" w14:textId="3A676EF8" w:rsidR="00852D75" w:rsidRPr="00F33B6D" w:rsidRDefault="00852D75" w:rsidP="00852D75">
            <w:pPr>
              <w:pStyle w:val="Time"/>
            </w:pPr>
            <w:r>
              <w:t>4:45 p.m. – 5:45 p</w:t>
            </w:r>
            <w:r w:rsidRPr="004F4B77">
              <w:t>.m.</w:t>
            </w:r>
          </w:p>
        </w:tc>
        <w:tc>
          <w:tcPr>
            <w:tcW w:w="7543" w:type="dxa"/>
            <w:gridSpan w:val="3"/>
            <w:shd w:val="clear" w:color="auto" w:fill="auto"/>
          </w:tcPr>
          <w:p w14:paraId="35ED1FCB" w14:textId="4D5E9603" w:rsidR="00852D75" w:rsidRPr="00852D75" w:rsidRDefault="00852D75" w:rsidP="00852D75">
            <w:pPr>
              <w:rPr>
                <w:b/>
                <w:bCs/>
                <w:sz w:val="22"/>
                <w:szCs w:val="22"/>
              </w:rPr>
            </w:pPr>
            <w:r w:rsidRPr="00BA540B">
              <w:rPr>
                <w:b/>
                <w:bCs/>
                <w:sz w:val="22"/>
                <w:szCs w:val="22"/>
              </w:rPr>
              <w:t>Dual Credit</w:t>
            </w:r>
          </w:p>
          <w:p w14:paraId="3D510E79" w14:textId="77777777" w:rsidR="00852D75" w:rsidRDefault="00852D75" w:rsidP="00852D75">
            <w:pPr>
              <w:rPr>
                <w:rFonts w:eastAsia="Times New Roman" w:cs="Garamond"/>
                <w:color w:val="000000"/>
                <w:szCs w:val="21"/>
              </w:rPr>
            </w:pPr>
            <w:r>
              <w:rPr>
                <w:rFonts w:eastAsia="Times New Roman" w:cs="Garamond"/>
                <w:color w:val="000000"/>
                <w:szCs w:val="21"/>
              </w:rPr>
              <w:t>Business Law 2018:  What You Need to Know to Stay Ethical</w:t>
            </w:r>
          </w:p>
          <w:p w14:paraId="6DC518B0" w14:textId="69A51F95" w:rsidR="00852D75" w:rsidRDefault="00852D75" w:rsidP="00852D75">
            <w:pPr>
              <w:rPr>
                <w:rFonts w:eastAsia="Times New Roman" w:cs="Garamond"/>
                <w:color w:val="000000"/>
                <w:sz w:val="22"/>
                <w:szCs w:val="22"/>
              </w:rPr>
            </w:pPr>
            <w:r w:rsidRPr="00764327">
              <w:rPr>
                <w:szCs w:val="21"/>
              </w:rPr>
              <w:t>In this presentation you will learn about key areas of technological competency for lawyers</w:t>
            </w:r>
            <w:r>
              <w:rPr>
                <w:szCs w:val="21"/>
              </w:rPr>
              <w:t>, including discussion of some challenges presented by Smart Contracts, Blockchain, DLT, AI and Cryptocurrencies</w:t>
            </w:r>
          </w:p>
          <w:p w14:paraId="04AF39FF" w14:textId="64E985F6" w:rsidR="00852D75" w:rsidRPr="00BA540B" w:rsidRDefault="00852D75" w:rsidP="00852D75">
            <w:pPr>
              <w:rPr>
                <w:sz w:val="22"/>
                <w:szCs w:val="22"/>
              </w:rPr>
            </w:pPr>
          </w:p>
        </w:tc>
      </w:tr>
      <w:tr w:rsidR="00852D75" w:rsidRPr="008A52B7" w14:paraId="32CC9F12" w14:textId="77777777" w:rsidTr="001957B1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gridAfter w:val="1"/>
          <w:wAfter w:w="5753" w:type="dxa"/>
          <w:cantSplit/>
          <w:trHeight w:val="913"/>
        </w:trPr>
        <w:tc>
          <w:tcPr>
            <w:tcW w:w="2296" w:type="dxa"/>
            <w:shd w:val="clear" w:color="auto" w:fill="auto"/>
          </w:tcPr>
          <w:p w14:paraId="1C2036C8" w14:textId="079603B8" w:rsidR="00852D75" w:rsidRPr="00F33B6D" w:rsidRDefault="00852D75" w:rsidP="00852D75">
            <w:pPr>
              <w:pStyle w:val="Time"/>
            </w:pPr>
            <w:r>
              <w:t>5:45 p.m. – 6:45 p</w:t>
            </w:r>
            <w:r w:rsidRPr="004F4B77">
              <w:t>.m.</w:t>
            </w:r>
          </w:p>
        </w:tc>
        <w:tc>
          <w:tcPr>
            <w:tcW w:w="7543" w:type="dxa"/>
            <w:gridSpan w:val="3"/>
            <w:shd w:val="clear" w:color="auto" w:fill="auto"/>
          </w:tcPr>
          <w:p w14:paraId="1AE247BD" w14:textId="77777777" w:rsidR="00852D75" w:rsidRPr="00BA540B" w:rsidRDefault="00852D75" w:rsidP="00852D75">
            <w:pPr>
              <w:rPr>
                <w:b/>
                <w:bCs/>
                <w:sz w:val="22"/>
                <w:szCs w:val="22"/>
              </w:rPr>
            </w:pPr>
            <w:r w:rsidRPr="00BA540B">
              <w:rPr>
                <w:b/>
                <w:bCs/>
                <w:sz w:val="22"/>
                <w:szCs w:val="22"/>
              </w:rPr>
              <w:t>Dual Credit</w:t>
            </w:r>
          </w:p>
          <w:p w14:paraId="75E6D029" w14:textId="36B5EC7B" w:rsidR="00852D75" w:rsidRPr="00BA540B" w:rsidRDefault="00852D75" w:rsidP="00852D75">
            <w:pPr>
              <w:rPr>
                <w:sz w:val="22"/>
                <w:szCs w:val="22"/>
              </w:rPr>
            </w:pPr>
            <w:r w:rsidRPr="00BA540B">
              <w:rPr>
                <w:sz w:val="22"/>
                <w:szCs w:val="22"/>
              </w:rPr>
              <w:t>Crash Course CLE: WordPress for Lawyers</w:t>
            </w:r>
            <w:r w:rsidRPr="00BA540B">
              <w:rPr>
                <w:sz w:val="22"/>
                <w:szCs w:val="22"/>
              </w:rPr>
              <w:br/>
            </w:r>
            <w:r w:rsidRPr="00BA540B">
              <w:rPr>
                <w:rFonts w:eastAsia="Times New Roman" w:cs="Arial"/>
                <w:color w:val="000000"/>
                <w:sz w:val="22"/>
                <w:szCs w:val="22"/>
                <w:shd w:val="clear" w:color="auto" w:fill="FFFFFF"/>
              </w:rPr>
              <w:t>Starting a legal blog? Need to create a website or does your existing site need a fresh makeover?</w:t>
            </w:r>
          </w:p>
        </w:tc>
      </w:tr>
    </w:tbl>
    <w:p w14:paraId="6EFF37D9" w14:textId="77777777" w:rsidR="00CB3741" w:rsidRPr="004F4B77" w:rsidRDefault="00CB3741" w:rsidP="00222A82"/>
    <w:sectPr w:rsidR="00CB3741" w:rsidRPr="004F4B77" w:rsidSect="008011E7">
      <w:footerReference w:type="even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3BA5D" w14:textId="77777777" w:rsidR="00BB2373" w:rsidRDefault="00BB2373">
      <w:r>
        <w:separator/>
      </w:r>
    </w:p>
    <w:p w14:paraId="1B814932" w14:textId="77777777" w:rsidR="00BB2373" w:rsidRDefault="00BB2373"/>
  </w:endnote>
  <w:endnote w:type="continuationSeparator" w:id="0">
    <w:p w14:paraId="73C0DC65" w14:textId="77777777" w:rsidR="00BB2373" w:rsidRDefault="00BB2373">
      <w:r>
        <w:continuationSeparator/>
      </w:r>
    </w:p>
    <w:p w14:paraId="48D3F3D8" w14:textId="77777777" w:rsidR="00BB2373" w:rsidRDefault="00BB2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E051" w14:textId="77777777" w:rsidR="00CB3741" w:rsidRDefault="00CB3741" w:rsidP="00CB37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D43F1" w14:textId="77777777" w:rsidR="00CB3741" w:rsidRDefault="00CB3741" w:rsidP="00CB3741">
    <w:pPr>
      <w:pStyle w:val="Footer"/>
      <w:ind w:right="360"/>
    </w:pPr>
  </w:p>
  <w:p w14:paraId="4AC43716" w14:textId="77777777" w:rsidR="00CB3741" w:rsidRDefault="00CB37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4964" w14:textId="77777777" w:rsidR="00CB3741" w:rsidRDefault="00CB3741" w:rsidP="00CB37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1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F7747D" w14:textId="77777777" w:rsidR="00CB3741" w:rsidRDefault="00CB3741" w:rsidP="00CB3741">
    <w:pPr>
      <w:pStyle w:val="Footer"/>
      <w:ind w:right="360"/>
    </w:pPr>
  </w:p>
  <w:p w14:paraId="773CE6A7" w14:textId="77777777" w:rsidR="00CB3741" w:rsidRDefault="00CB37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54D79" w14:textId="77777777" w:rsidR="00BB2373" w:rsidRDefault="00BB2373">
      <w:r>
        <w:separator/>
      </w:r>
    </w:p>
    <w:p w14:paraId="5C59DCE4" w14:textId="77777777" w:rsidR="00BB2373" w:rsidRDefault="00BB2373"/>
  </w:footnote>
  <w:footnote w:type="continuationSeparator" w:id="0">
    <w:p w14:paraId="78A669EC" w14:textId="77777777" w:rsidR="00BB2373" w:rsidRDefault="00BB2373">
      <w:r>
        <w:continuationSeparator/>
      </w:r>
    </w:p>
    <w:p w14:paraId="233A730E" w14:textId="77777777" w:rsidR="00BB2373" w:rsidRDefault="00BB23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1D"/>
    <w:rsid w:val="00002D19"/>
    <w:rsid w:val="00040094"/>
    <w:rsid w:val="0005197C"/>
    <w:rsid w:val="0006162F"/>
    <w:rsid w:val="00076A93"/>
    <w:rsid w:val="0008705F"/>
    <w:rsid w:val="000B1A1E"/>
    <w:rsid w:val="000E2623"/>
    <w:rsid w:val="000F4F00"/>
    <w:rsid w:val="0011013B"/>
    <w:rsid w:val="001957B1"/>
    <w:rsid w:val="001C0EDE"/>
    <w:rsid w:val="001C76EF"/>
    <w:rsid w:val="00201914"/>
    <w:rsid w:val="00222A82"/>
    <w:rsid w:val="0023414F"/>
    <w:rsid w:val="0024625D"/>
    <w:rsid w:val="00257E90"/>
    <w:rsid w:val="00291297"/>
    <w:rsid w:val="002B33C5"/>
    <w:rsid w:val="002C6A74"/>
    <w:rsid w:val="002C6B95"/>
    <w:rsid w:val="002E4883"/>
    <w:rsid w:val="0039562F"/>
    <w:rsid w:val="00396207"/>
    <w:rsid w:val="003D7E09"/>
    <w:rsid w:val="003E6A59"/>
    <w:rsid w:val="00417F56"/>
    <w:rsid w:val="00436C4D"/>
    <w:rsid w:val="00443A6B"/>
    <w:rsid w:val="004440DF"/>
    <w:rsid w:val="00460AFE"/>
    <w:rsid w:val="004673FD"/>
    <w:rsid w:val="004721AF"/>
    <w:rsid w:val="004826E3"/>
    <w:rsid w:val="004B23B3"/>
    <w:rsid w:val="004D6656"/>
    <w:rsid w:val="004F4B77"/>
    <w:rsid w:val="00575529"/>
    <w:rsid w:val="005A686F"/>
    <w:rsid w:val="005B1EB7"/>
    <w:rsid w:val="00601242"/>
    <w:rsid w:val="00650FFF"/>
    <w:rsid w:val="00651E3F"/>
    <w:rsid w:val="006B031A"/>
    <w:rsid w:val="006D50D1"/>
    <w:rsid w:val="0070349A"/>
    <w:rsid w:val="007071AA"/>
    <w:rsid w:val="007709D1"/>
    <w:rsid w:val="007841A6"/>
    <w:rsid w:val="00793317"/>
    <w:rsid w:val="007B3A01"/>
    <w:rsid w:val="007C2DC7"/>
    <w:rsid w:val="007C35B1"/>
    <w:rsid w:val="007D6500"/>
    <w:rsid w:val="007E07E8"/>
    <w:rsid w:val="008011E7"/>
    <w:rsid w:val="00807C38"/>
    <w:rsid w:val="00845B12"/>
    <w:rsid w:val="00852D75"/>
    <w:rsid w:val="008A2BEE"/>
    <w:rsid w:val="008A52B7"/>
    <w:rsid w:val="008B0784"/>
    <w:rsid w:val="008C20C5"/>
    <w:rsid w:val="008D176B"/>
    <w:rsid w:val="008E0452"/>
    <w:rsid w:val="008E3AD4"/>
    <w:rsid w:val="008E4AA2"/>
    <w:rsid w:val="0090604F"/>
    <w:rsid w:val="00941261"/>
    <w:rsid w:val="00994FCC"/>
    <w:rsid w:val="009C30A3"/>
    <w:rsid w:val="00A2637D"/>
    <w:rsid w:val="00A315F2"/>
    <w:rsid w:val="00A76548"/>
    <w:rsid w:val="00A84E31"/>
    <w:rsid w:val="00A85C9E"/>
    <w:rsid w:val="00AB1EE2"/>
    <w:rsid w:val="00AC2A8B"/>
    <w:rsid w:val="00AC40C2"/>
    <w:rsid w:val="00B04438"/>
    <w:rsid w:val="00B104B0"/>
    <w:rsid w:val="00B467E4"/>
    <w:rsid w:val="00B51273"/>
    <w:rsid w:val="00B71675"/>
    <w:rsid w:val="00BA540B"/>
    <w:rsid w:val="00BB2373"/>
    <w:rsid w:val="00BB5DC6"/>
    <w:rsid w:val="00BC6B9D"/>
    <w:rsid w:val="00BD078A"/>
    <w:rsid w:val="00BE32D8"/>
    <w:rsid w:val="00C114CE"/>
    <w:rsid w:val="00C55094"/>
    <w:rsid w:val="00CB3741"/>
    <w:rsid w:val="00CC01FB"/>
    <w:rsid w:val="00CC44DF"/>
    <w:rsid w:val="00CC59E3"/>
    <w:rsid w:val="00CD64EE"/>
    <w:rsid w:val="00CD78C5"/>
    <w:rsid w:val="00CE3E65"/>
    <w:rsid w:val="00D12521"/>
    <w:rsid w:val="00D2631D"/>
    <w:rsid w:val="00D3171A"/>
    <w:rsid w:val="00DB39E5"/>
    <w:rsid w:val="00DC7B7F"/>
    <w:rsid w:val="00DD62C3"/>
    <w:rsid w:val="00E31A23"/>
    <w:rsid w:val="00E5246A"/>
    <w:rsid w:val="00E55856"/>
    <w:rsid w:val="00EB0C4B"/>
    <w:rsid w:val="00EB7332"/>
    <w:rsid w:val="00ED1CA7"/>
    <w:rsid w:val="00ED275C"/>
    <w:rsid w:val="00ED551E"/>
    <w:rsid w:val="00EF04E5"/>
    <w:rsid w:val="00F0007D"/>
    <w:rsid w:val="00F27CEF"/>
    <w:rsid w:val="00F33B6D"/>
    <w:rsid w:val="00F370D7"/>
    <w:rsid w:val="00F41BC3"/>
    <w:rsid w:val="00F65DEC"/>
    <w:rsid w:val="00F7384C"/>
    <w:rsid w:val="00F7466F"/>
    <w:rsid w:val="00F76083"/>
    <w:rsid w:val="00F9745B"/>
    <w:rsid w:val="00F97CC3"/>
    <w:rsid w:val="00FA76B9"/>
    <w:rsid w:val="00FA7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C3B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E8"/>
    <w:rPr>
      <w:rFonts w:ascii="Avenir Next Condensed" w:hAnsi="Avenir Next Condensed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C15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5AA"/>
    <w:rPr>
      <w:sz w:val="24"/>
      <w:szCs w:val="24"/>
    </w:rPr>
  </w:style>
  <w:style w:type="character" w:styleId="PageNumber">
    <w:name w:val="page number"/>
    <w:basedOn w:val="DefaultParagraphFont"/>
    <w:rsid w:val="002C15AA"/>
  </w:style>
  <w:style w:type="table" w:styleId="TableGrid">
    <w:name w:val="Table Grid"/>
    <w:basedOn w:val="TableNormal"/>
    <w:rsid w:val="005B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">
    <w:name w:val="Time"/>
    <w:basedOn w:val="Normal"/>
    <w:qFormat/>
    <w:rsid w:val="008D176B"/>
    <w:pPr>
      <w:jc w:val="right"/>
    </w:pPr>
    <w:rPr>
      <w:sz w:val="22"/>
      <w:szCs w:val="22"/>
    </w:rPr>
  </w:style>
  <w:style w:type="paragraph" w:customStyle="1" w:styleId="Itemhed">
    <w:name w:val="Item hed"/>
    <w:basedOn w:val="Normal"/>
    <w:qFormat/>
    <w:rsid w:val="008D176B"/>
    <w:rPr>
      <w:rFonts w:ascii="Avenir Next Condensed Demi Bold" w:hAnsi="Avenir Next Condensed Demi Bold"/>
      <w:bCs/>
      <w:sz w:val="22"/>
      <w:szCs w:val="22"/>
    </w:rPr>
  </w:style>
  <w:style w:type="paragraph" w:customStyle="1" w:styleId="Itemtext">
    <w:name w:val="Item text"/>
    <w:basedOn w:val="Normal"/>
    <w:qFormat/>
    <w:rsid w:val="008D176B"/>
    <w:rPr>
      <w:szCs w:val="21"/>
    </w:rPr>
  </w:style>
  <w:style w:type="paragraph" w:styleId="ListParagraph">
    <w:name w:val="List Paragraph"/>
    <w:basedOn w:val="Normal"/>
    <w:qFormat/>
    <w:rsid w:val="00ED275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27CE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7CEF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rsid w:val="00A85C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B39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fulks/Desktop/CLE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6E06C2-C973-FD49-A05C-B46F6BBC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 agenda template.dot</Template>
  <TotalTime>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Fulks</dc:creator>
  <cp:keywords/>
  <cp:lastModifiedBy>Jennifer Vossler</cp:lastModifiedBy>
  <cp:revision>4</cp:revision>
  <cp:lastPrinted>2019-02-26T14:55:00Z</cp:lastPrinted>
  <dcterms:created xsi:type="dcterms:W3CDTF">2019-04-17T15:42:00Z</dcterms:created>
  <dcterms:modified xsi:type="dcterms:W3CDTF">2019-04-17T16:01:00Z</dcterms:modified>
</cp:coreProperties>
</file>